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CE" w:rsidRDefault="004841CE">
      <w:pPr>
        <w:spacing w:before="100" w:after="100" w:line="240" w:lineRule="auto"/>
        <w:jc w:val="center"/>
        <w:rPr>
          <w:rFonts w:ascii="Georgia" w:eastAsia="Georgia" w:hAnsi="Georgia" w:cs="Georgia"/>
          <w:b/>
          <w:i/>
          <w:sz w:val="48"/>
        </w:rPr>
      </w:pPr>
    </w:p>
    <w:p w:rsidR="004841CE" w:rsidRDefault="00BA43FA">
      <w:pPr>
        <w:spacing w:before="100" w:after="100" w:line="240" w:lineRule="auto"/>
        <w:jc w:val="right"/>
        <w:rPr>
          <w:rFonts w:ascii="Georgia" w:eastAsia="Georgia" w:hAnsi="Georgia" w:cs="Georgia"/>
          <w:b/>
          <w:i/>
          <w:sz w:val="28"/>
        </w:rPr>
      </w:pPr>
      <w:r>
        <w:rPr>
          <w:rFonts w:ascii="Georgia" w:eastAsia="Georgia" w:hAnsi="Georgia" w:cs="Georgia"/>
          <w:b/>
          <w:i/>
          <w:sz w:val="28"/>
        </w:rPr>
        <w:t>Утверждаю.</w:t>
      </w:r>
    </w:p>
    <w:p w:rsidR="004841CE" w:rsidRDefault="00BA43FA">
      <w:pPr>
        <w:spacing w:after="0" w:line="240" w:lineRule="auto"/>
        <w:jc w:val="right"/>
        <w:rPr>
          <w:rFonts w:ascii="Georgia" w:eastAsia="Georgia" w:hAnsi="Georgia" w:cs="Georgia"/>
          <w:b/>
          <w:i/>
          <w:sz w:val="28"/>
        </w:rPr>
      </w:pPr>
      <w:r>
        <w:rPr>
          <w:rFonts w:ascii="Georgia" w:eastAsia="Georgia" w:hAnsi="Georgia" w:cs="Georgia"/>
          <w:b/>
          <w:i/>
          <w:sz w:val="28"/>
        </w:rPr>
        <w:t>Директор МКОУ  «</w:t>
      </w:r>
      <w:proofErr w:type="spellStart"/>
      <w:r>
        <w:rPr>
          <w:rFonts w:ascii="Georgia" w:eastAsia="Georgia" w:hAnsi="Georgia" w:cs="Georgia"/>
          <w:b/>
          <w:i/>
          <w:sz w:val="28"/>
        </w:rPr>
        <w:t>Данцевская</w:t>
      </w:r>
      <w:proofErr w:type="spellEnd"/>
      <w:r>
        <w:rPr>
          <w:rFonts w:ascii="Georgia" w:eastAsia="Georgia" w:hAnsi="Georgia" w:cs="Georgia"/>
          <w:b/>
          <w:i/>
          <w:sz w:val="28"/>
        </w:rPr>
        <w:t xml:space="preserve"> ООШ» :</w:t>
      </w:r>
    </w:p>
    <w:p w:rsidR="004841CE" w:rsidRDefault="00BA43FA">
      <w:pPr>
        <w:spacing w:before="100" w:after="100" w:line="240" w:lineRule="auto"/>
        <w:jc w:val="right"/>
        <w:rPr>
          <w:rFonts w:ascii="Georgia" w:eastAsia="Georgia" w:hAnsi="Georgia" w:cs="Georgia"/>
          <w:b/>
          <w:i/>
          <w:sz w:val="28"/>
        </w:rPr>
      </w:pPr>
      <w:r>
        <w:rPr>
          <w:rFonts w:ascii="Georgia" w:eastAsia="Georgia" w:hAnsi="Georgia" w:cs="Georgia"/>
          <w:b/>
          <w:i/>
          <w:sz w:val="28"/>
        </w:rPr>
        <w:t>__________(В.И. Безуглова)</w:t>
      </w:r>
    </w:p>
    <w:p w:rsidR="004841CE" w:rsidRDefault="00BA43FA">
      <w:pPr>
        <w:spacing w:after="0" w:line="240" w:lineRule="auto"/>
        <w:jc w:val="center"/>
        <w:rPr>
          <w:rFonts w:ascii="Georgia" w:eastAsia="Georgia" w:hAnsi="Georgia" w:cs="Georgia"/>
          <w:i/>
          <w:sz w:val="24"/>
        </w:rPr>
      </w:pPr>
      <w:r>
        <w:rPr>
          <w:rFonts w:ascii="Georgia" w:eastAsia="Georgia" w:hAnsi="Georgia" w:cs="Georgia"/>
          <w:i/>
          <w:sz w:val="24"/>
        </w:rPr>
        <w:t xml:space="preserve">                                              (приказ МКОУ  «</w:t>
      </w:r>
      <w:proofErr w:type="spellStart"/>
      <w:r>
        <w:rPr>
          <w:rFonts w:ascii="Georgia" w:eastAsia="Georgia" w:hAnsi="Georgia" w:cs="Georgia"/>
          <w:i/>
          <w:sz w:val="24"/>
        </w:rPr>
        <w:t>Данцевская</w:t>
      </w:r>
      <w:proofErr w:type="spellEnd"/>
      <w:r>
        <w:rPr>
          <w:rFonts w:ascii="Georgia" w:eastAsia="Georgia" w:hAnsi="Georgia" w:cs="Georgia"/>
          <w:i/>
          <w:sz w:val="24"/>
        </w:rPr>
        <w:t xml:space="preserve"> ООШ» от </w:t>
      </w:r>
      <w:r>
        <w:rPr>
          <w:rFonts w:ascii="Times New Roman" w:eastAsia="Times New Roman" w:hAnsi="Times New Roman" w:cs="Times New Roman"/>
          <w:i/>
          <w:sz w:val="24"/>
        </w:rPr>
        <w:t>20.06.2013 г. № 77)</w:t>
      </w:r>
      <w:r>
        <w:rPr>
          <w:rFonts w:ascii="Georgia" w:eastAsia="Georgia" w:hAnsi="Georgia" w:cs="Georgia"/>
          <w:i/>
          <w:sz w:val="24"/>
        </w:rPr>
        <w:t xml:space="preserve"> </w:t>
      </w:r>
    </w:p>
    <w:p w:rsidR="004841CE" w:rsidRDefault="00BA43FA">
      <w:pPr>
        <w:spacing w:before="100" w:after="100" w:line="240" w:lineRule="auto"/>
        <w:jc w:val="right"/>
        <w:rPr>
          <w:rFonts w:ascii="Georgia" w:eastAsia="Georgia" w:hAnsi="Georgia" w:cs="Georgia"/>
          <w:b/>
          <w:i/>
          <w:sz w:val="24"/>
        </w:rPr>
      </w:pPr>
      <w:r>
        <w:rPr>
          <w:rFonts w:ascii="Georgia" w:eastAsia="Georgia" w:hAnsi="Georgia" w:cs="Georgia"/>
          <w:b/>
          <w:i/>
          <w:sz w:val="24"/>
        </w:rPr>
        <w:t xml:space="preserve"> </w:t>
      </w:r>
    </w:p>
    <w:p w:rsidR="004841CE" w:rsidRDefault="004841CE">
      <w:pPr>
        <w:spacing w:before="100" w:after="100" w:line="240" w:lineRule="auto"/>
        <w:rPr>
          <w:rFonts w:ascii="Georgia" w:eastAsia="Georgia" w:hAnsi="Georgia" w:cs="Georgia"/>
          <w:b/>
          <w:i/>
          <w:sz w:val="48"/>
        </w:rPr>
      </w:pPr>
    </w:p>
    <w:p w:rsidR="004841CE" w:rsidRDefault="00BA43FA">
      <w:pPr>
        <w:jc w:val="center"/>
        <w:rPr>
          <w:rFonts w:ascii="Georgia" w:eastAsia="Georgia" w:hAnsi="Georgia" w:cs="Georgia"/>
          <w:b/>
          <w:i/>
          <w:sz w:val="40"/>
        </w:rPr>
      </w:pPr>
      <w:r>
        <w:rPr>
          <w:rFonts w:ascii="Georgia" w:eastAsia="Georgia" w:hAnsi="Georgia" w:cs="Georgia"/>
          <w:b/>
          <w:i/>
          <w:sz w:val="72"/>
        </w:rPr>
        <w:t>Публичный доклад</w:t>
      </w:r>
      <w:r>
        <w:rPr>
          <w:rFonts w:ascii="Calibri" w:eastAsia="Calibri" w:hAnsi="Calibri" w:cs="Calibri"/>
          <w:i/>
          <w:sz w:val="72"/>
        </w:rPr>
        <w:t xml:space="preserve">   </w:t>
      </w:r>
      <w:r>
        <w:rPr>
          <w:rFonts w:ascii="Calibri" w:eastAsia="Calibri" w:hAnsi="Calibri" w:cs="Calibri"/>
          <w:i/>
          <w:sz w:val="40"/>
        </w:rPr>
        <w:t xml:space="preserve">                                        </w:t>
      </w:r>
      <w:r>
        <w:rPr>
          <w:rFonts w:ascii="Georgia" w:eastAsia="Georgia" w:hAnsi="Georgia" w:cs="Georgia"/>
          <w:b/>
          <w:i/>
          <w:sz w:val="48"/>
        </w:rPr>
        <w:t>об образовательной и финансово-хозяйственной деятельности</w:t>
      </w:r>
      <w:r>
        <w:rPr>
          <w:rFonts w:ascii="Georgia" w:eastAsia="Georgia" w:hAnsi="Georgia" w:cs="Georgia"/>
          <w:b/>
          <w:i/>
          <w:sz w:val="40"/>
        </w:rPr>
        <w:t xml:space="preserve"> </w:t>
      </w:r>
    </w:p>
    <w:p w:rsidR="004841CE" w:rsidRDefault="00BA43FA">
      <w:pPr>
        <w:spacing w:before="100" w:after="100" w:line="240" w:lineRule="auto"/>
        <w:jc w:val="center"/>
        <w:rPr>
          <w:rFonts w:ascii="Georgia" w:eastAsia="Georgia" w:hAnsi="Georgia" w:cs="Georgia"/>
          <w:b/>
          <w:i/>
          <w:sz w:val="48"/>
        </w:rPr>
      </w:pPr>
      <w:r>
        <w:rPr>
          <w:rFonts w:ascii="Georgia" w:eastAsia="Georgia" w:hAnsi="Georgia" w:cs="Georgia"/>
          <w:b/>
          <w:i/>
          <w:sz w:val="48"/>
        </w:rPr>
        <w:t>МКОУ  «</w:t>
      </w:r>
      <w:proofErr w:type="spellStart"/>
      <w:r>
        <w:rPr>
          <w:rFonts w:ascii="Georgia" w:eastAsia="Georgia" w:hAnsi="Georgia" w:cs="Georgia"/>
          <w:b/>
          <w:i/>
          <w:sz w:val="48"/>
        </w:rPr>
        <w:t>Данцевская</w:t>
      </w:r>
      <w:proofErr w:type="spellEnd"/>
      <w:r>
        <w:rPr>
          <w:rFonts w:ascii="Georgia" w:eastAsia="Georgia" w:hAnsi="Georgia" w:cs="Georgia"/>
          <w:b/>
          <w:i/>
          <w:sz w:val="48"/>
        </w:rPr>
        <w:t xml:space="preserve"> ООШ» </w:t>
      </w:r>
    </w:p>
    <w:p w:rsidR="004841CE" w:rsidRDefault="00BA43FA">
      <w:pPr>
        <w:spacing w:before="100" w:after="100" w:line="240" w:lineRule="auto"/>
        <w:jc w:val="center"/>
        <w:rPr>
          <w:rFonts w:ascii="Georgia" w:eastAsia="Georgia" w:hAnsi="Georgia" w:cs="Georgia"/>
          <w:b/>
          <w:i/>
          <w:sz w:val="48"/>
        </w:rPr>
      </w:pPr>
      <w:proofErr w:type="spellStart"/>
      <w:r>
        <w:rPr>
          <w:rFonts w:ascii="Georgia" w:eastAsia="Georgia" w:hAnsi="Georgia" w:cs="Georgia"/>
          <w:b/>
          <w:i/>
          <w:sz w:val="48"/>
        </w:rPr>
        <w:t>Богучарского</w:t>
      </w:r>
      <w:proofErr w:type="spellEnd"/>
      <w:r>
        <w:rPr>
          <w:rFonts w:ascii="Georgia" w:eastAsia="Georgia" w:hAnsi="Georgia" w:cs="Georgia"/>
          <w:b/>
          <w:i/>
          <w:sz w:val="48"/>
        </w:rPr>
        <w:t xml:space="preserve"> муниципального района</w:t>
      </w:r>
    </w:p>
    <w:p w:rsidR="004841CE" w:rsidRDefault="00BA43FA">
      <w:pPr>
        <w:spacing w:before="100" w:after="100" w:line="240" w:lineRule="auto"/>
        <w:jc w:val="center"/>
        <w:rPr>
          <w:rFonts w:ascii="Georgia" w:eastAsia="Georgia" w:hAnsi="Georgia" w:cs="Georgia"/>
          <w:b/>
          <w:i/>
          <w:sz w:val="48"/>
        </w:rPr>
      </w:pPr>
      <w:r>
        <w:rPr>
          <w:rFonts w:ascii="Georgia" w:eastAsia="Georgia" w:hAnsi="Georgia" w:cs="Georgia"/>
          <w:b/>
          <w:i/>
          <w:sz w:val="48"/>
        </w:rPr>
        <w:t xml:space="preserve">Воронежской области </w:t>
      </w:r>
    </w:p>
    <w:p w:rsidR="004841CE" w:rsidRDefault="00BA43FA">
      <w:pPr>
        <w:spacing w:before="100" w:after="100" w:line="240" w:lineRule="auto"/>
        <w:jc w:val="center"/>
        <w:rPr>
          <w:rFonts w:ascii="Georgia" w:eastAsia="Georgia" w:hAnsi="Georgia" w:cs="Georgia"/>
          <w:b/>
          <w:i/>
          <w:sz w:val="48"/>
        </w:rPr>
      </w:pPr>
      <w:r>
        <w:rPr>
          <w:rFonts w:ascii="Georgia" w:eastAsia="Georgia" w:hAnsi="Georgia" w:cs="Georgia"/>
          <w:b/>
          <w:i/>
          <w:sz w:val="48"/>
        </w:rPr>
        <w:t>за 2012/2013 учебный год.</w:t>
      </w:r>
    </w:p>
    <w:p w:rsidR="004841CE" w:rsidRDefault="00BA43FA">
      <w:pPr>
        <w:spacing w:before="100" w:after="100" w:line="240" w:lineRule="auto"/>
        <w:jc w:val="center"/>
        <w:rPr>
          <w:rFonts w:ascii="Georgia" w:eastAsia="Georgia" w:hAnsi="Georgia" w:cs="Georgia"/>
          <w:b/>
          <w:i/>
          <w:sz w:val="48"/>
        </w:rPr>
      </w:pPr>
      <w:r>
        <w:rPr>
          <w:rFonts w:ascii="Georgia" w:eastAsia="Georgia" w:hAnsi="Georgia" w:cs="Georgia"/>
          <w:b/>
          <w:i/>
          <w:sz w:val="48"/>
        </w:rPr>
        <w:t> </w:t>
      </w:r>
    </w:p>
    <w:p w:rsidR="004841CE" w:rsidRDefault="004841CE">
      <w:pPr>
        <w:spacing w:before="100" w:after="100" w:line="240" w:lineRule="auto"/>
        <w:jc w:val="center"/>
        <w:rPr>
          <w:rFonts w:ascii="Georgia" w:eastAsia="Georgia" w:hAnsi="Georgia" w:cs="Georgia"/>
          <w:b/>
          <w:i/>
          <w:sz w:val="48"/>
        </w:rPr>
      </w:pPr>
    </w:p>
    <w:p w:rsidR="004841CE" w:rsidRDefault="004841CE">
      <w:pPr>
        <w:spacing w:before="100" w:after="100" w:line="240" w:lineRule="auto"/>
        <w:jc w:val="center"/>
        <w:rPr>
          <w:rFonts w:ascii="Georgia" w:eastAsia="Georgia" w:hAnsi="Georgia" w:cs="Georgia"/>
          <w:b/>
          <w:i/>
          <w:sz w:val="48"/>
        </w:rPr>
      </w:pPr>
    </w:p>
    <w:p w:rsidR="004841CE" w:rsidRDefault="00484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41CE" w:rsidRDefault="00484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41CE" w:rsidRDefault="00484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41CE" w:rsidRDefault="00484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Общая характеристика УО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 Полное наименование в соответствии с Уставом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 </w:t>
      </w:r>
      <w:r>
        <w:rPr>
          <w:rFonts w:ascii="Times New Roman" w:eastAsia="Times New Roman" w:hAnsi="Times New Roman" w:cs="Times New Roman"/>
          <w:sz w:val="24"/>
        </w:rPr>
        <w:t>Муниципальное  казенное общеобразовательное учреждение  «</w:t>
      </w:r>
      <w:proofErr w:type="spellStart"/>
      <w:r>
        <w:rPr>
          <w:rFonts w:ascii="Times New Roman" w:eastAsia="Times New Roman" w:hAnsi="Times New Roman" w:cs="Times New Roman"/>
          <w:sz w:val="24"/>
        </w:rPr>
        <w:t>Данцевская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основная общеобразовательная школа»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Юридический адрес 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З96 755 Воронежская область </w:t>
      </w:r>
      <w:proofErr w:type="spellStart"/>
      <w:r>
        <w:rPr>
          <w:rFonts w:ascii="Times New Roman" w:eastAsia="Times New Roman" w:hAnsi="Times New Roman" w:cs="Times New Roman"/>
          <w:sz w:val="24"/>
        </w:rPr>
        <w:t>Богучарский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 с.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Данцевка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ул. 1 Мая, 15 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 xml:space="preserve">Телефон </w:t>
      </w:r>
      <w:r>
        <w:rPr>
          <w:rFonts w:ascii="Times New Roman" w:eastAsia="Times New Roman" w:hAnsi="Times New Roman" w:cs="Times New Roman"/>
          <w:sz w:val="24"/>
        </w:rPr>
        <w:t>8(473 66) 4-24-31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dancevschool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"mailto:dancevschool@yandex.ru"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@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"mailto:dancevschool@yandex.ru"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yandex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"mailto:dancevschool@yandex.ru"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"mailto:dancevschool@yandex.ru"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Сайт</w:t>
      </w:r>
    </w:p>
    <w:p w:rsidR="004841CE" w:rsidRDefault="004841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6">
        <w:r w:rsidR="00BA43FA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http://d</w:t>
        </w:r>
        <w:r w:rsidR="00BA43FA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"http://dancevkabog.ucoz.ru/"</w:t>
        </w:r>
        <w:r w:rsidR="00BA43FA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ancevkabog</w:t>
        </w:r>
        <w:r w:rsidR="00BA43FA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"http://dancevkabog.ucoz.ru/"</w:t>
        </w:r>
        <w:r w:rsidR="00BA43FA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BA43FA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"http://dancevkabog.ucoz.ru/"</w:t>
        </w:r>
        <w:r w:rsidR="00BA43FA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ucoz.ru</w:t>
        </w:r>
      </w:hyperlink>
      <w:r w:rsidR="00BA43FA">
        <w:rPr>
          <w:rFonts w:ascii="Times New Roman" w:eastAsia="Times New Roman" w:hAnsi="Times New Roman" w:cs="Times New Roman"/>
          <w:sz w:val="24"/>
        </w:rPr>
        <w:t xml:space="preserve"> </w:t>
      </w:r>
    </w:p>
    <w:p w:rsidR="004841CE" w:rsidRDefault="004841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Организационно-правовая форма </w:t>
      </w:r>
      <w:r>
        <w:rPr>
          <w:rFonts w:ascii="Times New Roman" w:eastAsia="Times New Roman" w:hAnsi="Times New Roman" w:cs="Times New Roman"/>
          <w:sz w:val="24"/>
        </w:rPr>
        <w:t xml:space="preserve"> - Учреждение 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Аккредитация</w:t>
      </w:r>
      <w:r>
        <w:rPr>
          <w:rFonts w:ascii="Times New Roman" w:eastAsia="Times New Roman" w:hAnsi="Times New Roman" w:cs="Times New Roman"/>
          <w:sz w:val="24"/>
        </w:rPr>
        <w:t xml:space="preserve">  серия ОП</w:t>
      </w:r>
      <w:r>
        <w:rPr>
          <w:rFonts w:ascii="Times New Roman" w:eastAsia="Times New Roman" w:hAnsi="Times New Roman" w:cs="Times New Roman"/>
          <w:sz w:val="24"/>
        </w:rPr>
        <w:t xml:space="preserve">  026315 , регистрационный  № ИН-0916  от 11.03.2012 г.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Лицензия  с</w:t>
      </w:r>
      <w:r>
        <w:rPr>
          <w:rFonts w:ascii="Times New Roman" w:eastAsia="Times New Roman" w:hAnsi="Times New Roman" w:cs="Times New Roman"/>
          <w:sz w:val="24"/>
        </w:rPr>
        <w:t xml:space="preserve">ерия  А  № 305296, регистрационный  № И-2591 от 11.03.2012 г., срок действия  - бессрочно </w:t>
      </w:r>
    </w:p>
    <w:p w:rsidR="004841CE" w:rsidRPr="00BA43FA" w:rsidRDefault="00BA43FA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BA43FA">
        <w:rPr>
          <w:rFonts w:ascii="Times New Roman" w:eastAsia="Times New Roman" w:hAnsi="Times New Roman" w:cs="Times New Roman"/>
          <w:sz w:val="24"/>
        </w:rPr>
        <w:t>Структура школы состоит из 2-х ступеней: начальная (1-4 классы), основная (5 – 9 классы).     В на</w:t>
      </w:r>
      <w:r w:rsidRPr="00BA43FA">
        <w:rPr>
          <w:rFonts w:ascii="Times New Roman" w:eastAsia="Times New Roman" w:hAnsi="Times New Roman" w:cs="Times New Roman"/>
          <w:sz w:val="24"/>
        </w:rPr>
        <w:t>стоящее время   МКОУ «</w:t>
      </w:r>
      <w:proofErr w:type="spellStart"/>
      <w:r w:rsidRPr="00BA43FA">
        <w:rPr>
          <w:rFonts w:ascii="Times New Roman" w:eastAsia="Times New Roman" w:hAnsi="Times New Roman" w:cs="Times New Roman"/>
          <w:sz w:val="24"/>
        </w:rPr>
        <w:t>Данцевская</w:t>
      </w:r>
      <w:proofErr w:type="spellEnd"/>
      <w:r w:rsidRPr="00BA43FA">
        <w:rPr>
          <w:rFonts w:ascii="Times New Roman" w:eastAsia="Times New Roman" w:hAnsi="Times New Roman" w:cs="Times New Roman"/>
          <w:sz w:val="24"/>
        </w:rPr>
        <w:t xml:space="preserve"> ООШ» – это  учебный  комплекс непрерывного образования, в котором созданы необходимые условия для развития детей с 6,6 до 16 лет на основе развития их индивидуальных особенностей. Школа продолжает работу по претворению в жи</w:t>
      </w:r>
      <w:r w:rsidRPr="00BA43FA">
        <w:rPr>
          <w:rFonts w:ascii="Times New Roman" w:eastAsia="Times New Roman" w:hAnsi="Times New Roman" w:cs="Times New Roman"/>
          <w:sz w:val="24"/>
        </w:rPr>
        <w:t>знь Программы развития, Образовательной программы школы через реализацию годового плана школы.  С 01.09.2011 года мы приступили к выполнению    Основной образовательной программы начального общего образования  по ФГОС НОО..</w:t>
      </w:r>
    </w:p>
    <w:p w:rsidR="004841CE" w:rsidRDefault="00BA43FA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Структура управления общеобразов</w:t>
      </w:r>
      <w:r>
        <w:rPr>
          <w:rFonts w:ascii="Times New Roman" w:eastAsia="Times New Roman" w:hAnsi="Times New Roman" w:cs="Times New Roman"/>
          <w:b/>
          <w:u w:val="single"/>
        </w:rPr>
        <w:t>ательного учреждения.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u w:val="single"/>
        </w:rPr>
        <w:t>Основные задачи нашей школы</w:t>
      </w:r>
    </w:p>
    <w:p w:rsidR="00733999" w:rsidRPr="00BA43FA" w:rsidRDefault="00BA43FA">
      <w:pPr>
        <w:spacing w:before="100" w:after="100"/>
        <w:rPr>
          <w:rFonts w:ascii="Times New Roman" w:eastAsia="Times New Roman" w:hAnsi="Times New Roman" w:cs="Times New Roman"/>
          <w:sz w:val="24"/>
        </w:rPr>
      </w:pPr>
      <w:r w:rsidRPr="00BA43FA">
        <w:rPr>
          <w:rFonts w:ascii="Times New Roman" w:eastAsia="Times New Roman" w:hAnsi="Times New Roman" w:cs="Times New Roman"/>
          <w:sz w:val="24"/>
        </w:rPr>
        <w:t xml:space="preserve">Управление школой осуществлялось на основе закона «Об образовании», Устава школы и локальных актов.    </w:t>
      </w:r>
      <w:r w:rsidRPr="00BA43FA">
        <w:rPr>
          <w:rFonts w:ascii="Times New Roman" w:eastAsia="Times New Roman" w:hAnsi="Times New Roman" w:cs="Times New Roman"/>
          <w:sz w:val="24"/>
        </w:rPr>
        <w:t>Разработана нормативная база функционирования совета школы. Успешно работает педагогический совет. Его полномочия регулируются нормативными актами. </w:t>
      </w:r>
      <w:r w:rsidRPr="00BA43FA">
        <w:rPr>
          <w:rFonts w:ascii="Times New Roman" w:eastAsia="Times New Roman" w:hAnsi="Times New Roman" w:cs="Times New Roman"/>
          <w:sz w:val="24"/>
          <w:u w:val="single"/>
        </w:rPr>
        <w:t>Основные задачи нашей школы изложены в</w:t>
      </w:r>
      <w:r w:rsidRPr="00BA43FA">
        <w:rPr>
          <w:rFonts w:ascii="Times New Roman" w:eastAsia="Times New Roman" w:hAnsi="Times New Roman" w:cs="Times New Roman"/>
          <w:sz w:val="24"/>
        </w:rPr>
        <w:t xml:space="preserve">   </w:t>
      </w:r>
      <w:r w:rsidRPr="00BA43FA">
        <w:rPr>
          <w:rFonts w:ascii="Times New Roman" w:eastAsia="Times New Roman" w:hAnsi="Times New Roman" w:cs="Times New Roman"/>
          <w:sz w:val="24"/>
        </w:rPr>
        <w:t>Приложение 1</w:t>
      </w:r>
    </w:p>
    <w:p w:rsidR="00733999" w:rsidRPr="00BA43FA" w:rsidRDefault="00BA43FA">
      <w:pPr>
        <w:spacing w:before="100" w:after="100"/>
        <w:rPr>
          <w:rFonts w:ascii="Times New Roman" w:eastAsia="Times New Roman" w:hAnsi="Times New Roman" w:cs="Times New Roman"/>
          <w:sz w:val="24"/>
        </w:rPr>
      </w:pPr>
      <w:r w:rsidRPr="00733999">
        <w:rPr>
          <w:rFonts w:ascii="Times New Roman" w:eastAsia="Times New Roman" w:hAnsi="Times New Roman" w:cs="Times New Roman"/>
        </w:rPr>
        <w:t xml:space="preserve"> </w:t>
      </w:r>
      <w:r w:rsidR="00733999" w:rsidRPr="00BA43FA">
        <w:rPr>
          <w:rFonts w:ascii="Times New Roman" w:eastAsia="Times New Roman" w:hAnsi="Times New Roman" w:cs="Times New Roman"/>
          <w:sz w:val="24"/>
        </w:rPr>
        <w:t>(С</w:t>
      </w:r>
      <w:r w:rsidR="00EF60D4" w:rsidRPr="00BA43FA">
        <w:rPr>
          <w:rFonts w:ascii="Times New Roman" w:eastAsia="Times New Roman" w:hAnsi="Times New Roman" w:cs="Times New Roman"/>
          <w:sz w:val="24"/>
        </w:rPr>
        <w:t>сылка на полный документ</w:t>
      </w:r>
      <w:r w:rsidR="00733999" w:rsidRPr="00BA43FA">
        <w:rPr>
          <w:rFonts w:ascii="Times New Roman" w:eastAsia="Times New Roman" w:hAnsi="Times New Roman" w:cs="Times New Roman"/>
          <w:sz w:val="24"/>
        </w:rPr>
        <w:t xml:space="preserve"> Приложений</w:t>
      </w:r>
      <w:r w:rsidR="00EF60D4" w:rsidRPr="00BA43FA">
        <w:rPr>
          <w:rFonts w:ascii="Times New Roman" w:eastAsia="Times New Roman" w:hAnsi="Times New Roman" w:cs="Times New Roman"/>
          <w:sz w:val="24"/>
        </w:rPr>
        <w:t xml:space="preserve"> - </w:t>
      </w:r>
      <w:hyperlink r:id="rId7" w:history="1">
        <w:r w:rsidR="00733999" w:rsidRPr="00BA43FA">
          <w:rPr>
            <w:rFonts w:ascii="Times New Roman" w:eastAsia="Times New Roman" w:hAnsi="Times New Roman" w:cs="Times New Roman"/>
            <w:sz w:val="24"/>
          </w:rPr>
          <w:t>http://d</w:t>
        </w:r>
        <w:r w:rsidR="00733999" w:rsidRPr="00BA43FA">
          <w:rPr>
            <w:rFonts w:ascii="Times New Roman" w:eastAsia="Times New Roman" w:hAnsi="Times New Roman" w:cs="Times New Roman"/>
            <w:sz w:val="24"/>
          </w:rPr>
          <w:t>a</w:t>
        </w:r>
        <w:r w:rsidR="00733999" w:rsidRPr="00BA43FA">
          <w:rPr>
            <w:rFonts w:ascii="Times New Roman" w:eastAsia="Times New Roman" w:hAnsi="Times New Roman" w:cs="Times New Roman"/>
            <w:sz w:val="24"/>
          </w:rPr>
          <w:t>ncevkabog.ucoz.ru/Pub_doklad_2013/prilo.docx</w:t>
        </w:r>
      </w:hyperlink>
      <w:r w:rsidR="00733999" w:rsidRPr="00BA43FA">
        <w:rPr>
          <w:rFonts w:ascii="Times New Roman" w:eastAsia="Times New Roman" w:hAnsi="Times New Roman" w:cs="Times New Roman"/>
          <w:sz w:val="24"/>
        </w:rPr>
        <w:t xml:space="preserve"> </w:t>
      </w:r>
      <w:r w:rsidR="00EF60D4" w:rsidRPr="00BA43FA">
        <w:rPr>
          <w:rFonts w:ascii="Times New Roman" w:eastAsia="Times New Roman" w:hAnsi="Times New Roman" w:cs="Times New Roman"/>
          <w:sz w:val="24"/>
        </w:rPr>
        <w:t xml:space="preserve"> </w:t>
      </w:r>
    </w:p>
    <w:p w:rsidR="004841CE" w:rsidRPr="00BA43FA" w:rsidRDefault="00733999">
      <w:pPr>
        <w:spacing w:before="100" w:after="100"/>
        <w:rPr>
          <w:rFonts w:ascii="Times New Roman" w:eastAsia="Times New Roman" w:hAnsi="Times New Roman" w:cs="Times New Roman"/>
          <w:sz w:val="24"/>
        </w:rPr>
      </w:pPr>
      <w:r w:rsidRPr="00BA43FA">
        <w:rPr>
          <w:rFonts w:ascii="Times New Roman" w:eastAsia="Times New Roman" w:hAnsi="Times New Roman" w:cs="Times New Roman"/>
          <w:sz w:val="24"/>
        </w:rPr>
        <w:t xml:space="preserve"> Ссылка на П</w:t>
      </w:r>
      <w:r w:rsidR="00EF60D4" w:rsidRPr="00BA43FA">
        <w:rPr>
          <w:rFonts w:ascii="Times New Roman" w:eastAsia="Times New Roman" w:hAnsi="Times New Roman" w:cs="Times New Roman"/>
          <w:sz w:val="24"/>
        </w:rPr>
        <w:t xml:space="preserve">риложение 1 -   </w:t>
      </w:r>
      <w:hyperlink r:id="rId8" w:history="1">
        <w:r w:rsidR="004E6971" w:rsidRPr="00BA43FA">
          <w:rPr>
            <w:rFonts w:ascii="Times New Roman" w:eastAsia="Times New Roman" w:hAnsi="Times New Roman" w:cs="Times New Roman"/>
            <w:sz w:val="24"/>
          </w:rPr>
          <w:t>http://dancevkabog</w:t>
        </w:r>
        <w:r w:rsidR="004E6971" w:rsidRPr="00BA43FA">
          <w:rPr>
            <w:rFonts w:ascii="Times New Roman" w:eastAsia="Times New Roman" w:hAnsi="Times New Roman" w:cs="Times New Roman"/>
            <w:sz w:val="24"/>
          </w:rPr>
          <w:t>.</w:t>
        </w:r>
        <w:r w:rsidR="004E6971" w:rsidRPr="00BA43FA">
          <w:rPr>
            <w:rFonts w:ascii="Times New Roman" w:eastAsia="Times New Roman" w:hAnsi="Times New Roman" w:cs="Times New Roman"/>
            <w:sz w:val="24"/>
          </w:rPr>
          <w:t>ucoz.ru/Pub_doklad_2013/pril1.docx</w:t>
        </w:r>
      </w:hyperlink>
      <w:r w:rsidR="00EF60D4" w:rsidRPr="00BA43FA">
        <w:rPr>
          <w:rFonts w:ascii="Times New Roman" w:eastAsia="Times New Roman" w:hAnsi="Times New Roman" w:cs="Times New Roman"/>
          <w:sz w:val="24"/>
        </w:rPr>
        <w:t xml:space="preserve">  </w:t>
      </w:r>
      <w:r w:rsidR="004E6971" w:rsidRPr="00BA43FA">
        <w:rPr>
          <w:rFonts w:ascii="Times New Roman" w:eastAsia="Times New Roman" w:hAnsi="Times New Roman" w:cs="Times New Roman"/>
          <w:sz w:val="24"/>
        </w:rPr>
        <w:t>)</w:t>
      </w:r>
    </w:p>
    <w:p w:rsidR="004841CE" w:rsidRPr="00BA43FA" w:rsidRDefault="00BA43FA">
      <w:pPr>
        <w:spacing w:before="100" w:after="1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A43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Сведения о руководителях школы </w:t>
      </w:r>
    </w:p>
    <w:p w:rsidR="004841CE" w:rsidRDefault="004841C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841CE" w:rsidRPr="00BA43FA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3FA">
        <w:rPr>
          <w:rFonts w:ascii="Times New Roman" w:eastAsia="Times New Roman" w:hAnsi="Times New Roman" w:cs="Times New Roman"/>
          <w:sz w:val="24"/>
          <w:szCs w:val="24"/>
          <w:u w:val="single"/>
        </w:rPr>
        <w:t>Директор</w:t>
      </w:r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 – Безуглова  Валентина Ивановна,  1КК</w:t>
      </w:r>
    </w:p>
    <w:p w:rsidR="004841CE" w:rsidRPr="00BA43FA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3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41CE" w:rsidRPr="00BA43FA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3FA">
        <w:rPr>
          <w:rFonts w:ascii="Times New Roman" w:eastAsia="Times New Roman" w:hAnsi="Times New Roman" w:cs="Times New Roman"/>
          <w:sz w:val="24"/>
          <w:szCs w:val="24"/>
          <w:u w:val="single"/>
        </w:rPr>
        <w:t>Бухгалтер</w:t>
      </w:r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A43FA">
        <w:rPr>
          <w:rFonts w:ascii="Times New Roman" w:eastAsia="Times New Roman" w:hAnsi="Times New Roman" w:cs="Times New Roman"/>
          <w:sz w:val="24"/>
          <w:szCs w:val="24"/>
        </w:rPr>
        <w:t>Лемешаева</w:t>
      </w:r>
      <w:proofErr w:type="spellEnd"/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 Ольга Васильевна</w:t>
      </w:r>
    </w:p>
    <w:p w:rsidR="004841CE" w:rsidRPr="00BA43FA" w:rsidRDefault="00BA43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2. Особенности образовательного процесса.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841CE" w:rsidRDefault="004841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 Школа реализует:</w:t>
      </w:r>
    </w:p>
    <w:p w:rsidR="004841CE" w:rsidRDefault="00BA43F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общеобразовательную программу начального общего образования (1-4 классы, нормативный срок освоения 4 года); </w:t>
      </w:r>
    </w:p>
    <w:p w:rsidR="004841CE" w:rsidRDefault="00BA43F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общеобразовательную программу основного общего образования (5-9 классы, нормативный срок освоения 5 лет); 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  <w:u w:val="single"/>
        </w:rPr>
        <w:t>В школе реализуются дополнительные об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щеобразовательные программы следующих направленностей: </w:t>
      </w:r>
    </w:p>
    <w:p w:rsidR="004841CE" w:rsidRDefault="00BA43FA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научно-техническая; </w:t>
      </w:r>
    </w:p>
    <w:p w:rsidR="004841CE" w:rsidRDefault="00BA43FA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социально-педагогическая; </w:t>
      </w:r>
    </w:p>
    <w:p w:rsidR="004841CE" w:rsidRDefault="00BA43FA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эколого-биологическая; </w:t>
      </w:r>
    </w:p>
    <w:p w:rsidR="004841CE" w:rsidRDefault="00BA43FA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художественно-эстетическая; </w:t>
      </w:r>
    </w:p>
    <w:p w:rsidR="004841CE" w:rsidRDefault="00BA43FA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физкультурно-спортивная.</w:t>
      </w:r>
    </w:p>
    <w:p w:rsidR="004841CE" w:rsidRDefault="00BA43F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 школе изучается немецкий язык со 2 класса по 9 включительно.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 </w:t>
      </w:r>
      <w:r>
        <w:rPr>
          <w:rFonts w:ascii="Times New Roman" w:eastAsia="Times New Roman" w:hAnsi="Times New Roman" w:cs="Times New Roman"/>
          <w:sz w:val="24"/>
          <w:u w:val="single"/>
        </w:rPr>
        <w:t>В школе фу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нкционируют: </w:t>
      </w:r>
    </w:p>
    <w:p w:rsidR="004841CE" w:rsidRDefault="00BA43FA">
      <w:pPr>
        <w:numPr>
          <w:ilvl w:val="0"/>
          <w:numId w:val="3"/>
        </w:numPr>
        <w:spacing w:after="0" w:line="240" w:lineRule="auto"/>
        <w:ind w:left="76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общеобразовательные классы (на всех ступенях) – 9 классов, из них 7 классов-комплектов: 2- на 1 ступени, 5- на 2 ступени;</w:t>
      </w:r>
    </w:p>
    <w:p w:rsidR="004841CE" w:rsidRDefault="00BA43FA">
      <w:pPr>
        <w:numPr>
          <w:ilvl w:val="0"/>
          <w:numId w:val="3"/>
        </w:numPr>
        <w:spacing w:after="0" w:line="240" w:lineRule="auto"/>
        <w:ind w:left="766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предпрофильная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подготовка- подготовка школьников к осознанному выбору своего профессионального пути  на ступени основног</w:t>
      </w:r>
      <w:r>
        <w:rPr>
          <w:rFonts w:ascii="Times New Roman" w:eastAsia="Times New Roman" w:hAnsi="Times New Roman" w:cs="Times New Roman"/>
          <w:sz w:val="24"/>
        </w:rPr>
        <w:t xml:space="preserve">о общего образования: осуществляется для обучающихся 9-го класса через элективные курсы: </w:t>
      </w:r>
    </w:p>
    <w:p w:rsidR="004841CE" w:rsidRDefault="00BA43FA">
      <w:pPr>
        <w:numPr>
          <w:ilvl w:val="0"/>
          <w:numId w:val="3"/>
        </w:numPr>
        <w:spacing w:after="0" w:line="240" w:lineRule="auto"/>
        <w:ind w:left="148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Информационный курс</w:t>
      </w:r>
    </w:p>
    <w:p w:rsidR="004841CE" w:rsidRDefault="00BA43FA">
      <w:pPr>
        <w:numPr>
          <w:ilvl w:val="0"/>
          <w:numId w:val="3"/>
        </w:numPr>
        <w:spacing w:after="0" w:line="240" w:lineRule="auto"/>
        <w:ind w:left="148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Психологические пробы</w:t>
      </w:r>
    </w:p>
    <w:p w:rsidR="004841CE" w:rsidRDefault="00BA43FA">
      <w:pPr>
        <w:numPr>
          <w:ilvl w:val="0"/>
          <w:numId w:val="3"/>
        </w:numPr>
        <w:spacing w:after="0" w:line="240" w:lineRule="auto"/>
        <w:ind w:left="148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«Методы решения физических задач»</w:t>
      </w:r>
    </w:p>
    <w:p w:rsidR="004841CE" w:rsidRDefault="00BA43FA">
      <w:pPr>
        <w:numPr>
          <w:ilvl w:val="0"/>
          <w:numId w:val="3"/>
        </w:numPr>
        <w:spacing w:after="0" w:line="240" w:lineRule="auto"/>
        <w:ind w:left="148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«Я- Web-дизайнер»</w:t>
      </w:r>
    </w:p>
    <w:p w:rsidR="004841CE" w:rsidRDefault="00BA43FA">
      <w:pPr>
        <w:numPr>
          <w:ilvl w:val="0"/>
          <w:numId w:val="3"/>
        </w:numPr>
        <w:spacing w:after="0" w:line="240" w:lineRule="auto"/>
        <w:ind w:left="148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«Функция: просто, сложно, интересно».</w:t>
      </w:r>
    </w:p>
    <w:p w:rsidR="004E6971" w:rsidRPr="004E6971" w:rsidRDefault="00BA43FA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u w:val="single"/>
        </w:rPr>
        <w:t xml:space="preserve">ОБРАЗОВАТЕЛЬНЫЕ ТЕХНОЛОГИИ И МЕТОДЫ ОБУЧЕНИЯ, ИСПОЛЬЗУЕМЫЕ В ОБРАЗОВАТЕЛЬНОМ ПРОЦЕССЕ:  </w:t>
      </w:r>
      <w:r w:rsidR="004E6971">
        <w:rPr>
          <w:rFonts w:ascii="Times New Roman" w:eastAsia="Times New Roman" w:hAnsi="Times New Roman" w:cs="Times New Roman"/>
          <w:sz w:val="24"/>
        </w:rPr>
        <w:t xml:space="preserve">  </w:t>
      </w:r>
      <w:r w:rsidRPr="004E6971">
        <w:rPr>
          <w:rFonts w:ascii="Times New Roman" w:eastAsia="Times New Roman" w:hAnsi="Times New Roman" w:cs="Times New Roman"/>
          <w:sz w:val="24"/>
        </w:rPr>
        <w:t xml:space="preserve">Приложение № 2 </w:t>
      </w:r>
    </w:p>
    <w:p w:rsidR="004E6971" w:rsidRPr="00BA43FA" w:rsidRDefault="004E6971" w:rsidP="004E6971">
      <w:p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(Ссылка на полный документ Приложений - </w:t>
      </w:r>
      <w:hyperlink r:id="rId9" w:history="1">
        <w:r w:rsidRPr="00BA43FA">
          <w:rPr>
            <w:rStyle w:val="a3"/>
            <w:rFonts w:ascii="Times New Roman" w:hAnsi="Times New Roman" w:cs="Times New Roman"/>
            <w:sz w:val="24"/>
            <w:szCs w:val="24"/>
          </w:rPr>
          <w:t>http://dancevkabog.ucoz.ru/Pub_doklad_2013/prilo.docx</w:t>
        </w:r>
      </w:hyperlink>
      <w:r w:rsidRPr="00BA43FA">
        <w:rPr>
          <w:rFonts w:ascii="Times New Roman" w:hAnsi="Times New Roman" w:cs="Times New Roman"/>
          <w:sz w:val="24"/>
          <w:szCs w:val="24"/>
        </w:rPr>
        <w:t xml:space="preserve"> </w:t>
      </w:r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971" w:rsidRPr="00BA43FA" w:rsidRDefault="004E6971" w:rsidP="004E6971">
      <w:pPr>
        <w:spacing w:before="100" w:after="100"/>
        <w:rPr>
          <w:rFonts w:ascii="Times New Roman" w:eastAsia="Calibri" w:hAnsi="Times New Roman" w:cs="Times New Roman"/>
          <w:sz w:val="24"/>
          <w:szCs w:val="24"/>
        </w:rPr>
      </w:pPr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 Ссылка на Приложение 2 -   </w:t>
      </w:r>
      <w:hyperlink r:id="rId10" w:history="1">
        <w:r w:rsidRPr="00BA43FA">
          <w:rPr>
            <w:rStyle w:val="a3"/>
            <w:rFonts w:ascii="Times New Roman" w:hAnsi="Times New Roman" w:cs="Times New Roman"/>
            <w:sz w:val="24"/>
            <w:szCs w:val="24"/>
          </w:rPr>
          <w:t>http://dancevkabog.ucoz.ru</w:t>
        </w:r>
        <w:r w:rsidRPr="00BA43F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BA43FA">
          <w:rPr>
            <w:rStyle w:val="a3"/>
            <w:rFonts w:ascii="Times New Roman" w:hAnsi="Times New Roman" w:cs="Times New Roman"/>
            <w:sz w:val="24"/>
            <w:szCs w:val="24"/>
          </w:rPr>
          <w:t>Pub_doklad_2013/pril2.docx</w:t>
        </w:r>
      </w:hyperlink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  )</w:t>
      </w:r>
    </w:p>
    <w:p w:rsidR="004841CE" w:rsidRDefault="004841CE">
      <w:pPr>
        <w:spacing w:before="100" w:after="100" w:line="240" w:lineRule="auto"/>
        <w:rPr>
          <w:rFonts w:ascii="Times New Roman" w:eastAsia="Times New Roman" w:hAnsi="Times New Roman" w:cs="Times New Roman"/>
          <w:color w:val="FF0000"/>
          <w:sz w:val="20"/>
          <w:u w:val="single"/>
        </w:rPr>
      </w:pP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Основные направления воспитательной деятельности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</w:p>
    <w:p w:rsidR="004841CE" w:rsidRDefault="00BA43FA">
      <w:pPr>
        <w:spacing w:after="0" w:line="240" w:lineRule="auto"/>
      </w:pPr>
      <w:r w:rsidRPr="004E6971">
        <w:rPr>
          <w:rFonts w:ascii="Times New Roman" w:eastAsia="Times New Roman" w:hAnsi="Times New Roman" w:cs="Times New Roman"/>
          <w:sz w:val="24"/>
        </w:rPr>
        <w:t>Приложение № 3</w:t>
      </w:r>
      <w:r w:rsidR="004E6971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4E6971">
        <w:t xml:space="preserve"> </w:t>
      </w:r>
    </w:p>
    <w:p w:rsidR="004E6971" w:rsidRPr="00BA43FA" w:rsidRDefault="004E6971" w:rsidP="004E6971">
      <w:p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(Ссылка на полный документ Приложений - </w:t>
      </w:r>
      <w:hyperlink r:id="rId11" w:history="1">
        <w:r w:rsidRPr="00BA43FA">
          <w:rPr>
            <w:rStyle w:val="a3"/>
            <w:rFonts w:ascii="Times New Roman" w:hAnsi="Times New Roman" w:cs="Times New Roman"/>
            <w:sz w:val="24"/>
            <w:szCs w:val="24"/>
          </w:rPr>
          <w:t>http://dancevkabog.ucoz.ru/Pub_doklad_2013/prilo.docx</w:t>
        </w:r>
      </w:hyperlink>
      <w:r w:rsidRPr="00BA43FA">
        <w:rPr>
          <w:rFonts w:ascii="Times New Roman" w:hAnsi="Times New Roman" w:cs="Times New Roman"/>
          <w:sz w:val="24"/>
          <w:szCs w:val="24"/>
        </w:rPr>
        <w:t xml:space="preserve"> </w:t>
      </w:r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7D31" w:rsidRPr="00BA43FA" w:rsidRDefault="004E6971" w:rsidP="004E6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 Ссылка на Приложение 3 -   </w:t>
      </w:r>
      <w:hyperlink r:id="rId12" w:history="1">
        <w:r w:rsidR="003F7D31" w:rsidRPr="00BA43FA">
          <w:rPr>
            <w:rStyle w:val="a3"/>
            <w:rFonts w:ascii="Times New Roman" w:hAnsi="Times New Roman" w:cs="Times New Roman"/>
            <w:sz w:val="24"/>
            <w:szCs w:val="24"/>
          </w:rPr>
          <w:t>http://dancevkabog.ucoz.ru/Pub_doklad_2013/pril3.docx</w:t>
        </w:r>
      </w:hyperlink>
      <w:r w:rsidR="003F7D31" w:rsidRPr="00BA43FA">
        <w:rPr>
          <w:rFonts w:ascii="Times New Roman" w:hAnsi="Times New Roman" w:cs="Times New Roman"/>
          <w:sz w:val="24"/>
          <w:szCs w:val="24"/>
        </w:rPr>
        <w:t xml:space="preserve"> </w:t>
      </w:r>
      <w:r w:rsidR="00626CCB" w:rsidRPr="00BA43FA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841CE" w:rsidRPr="00BA43FA" w:rsidRDefault="004841C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3. Условия осуществления образовательного процесса.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  <w:lang w:val="de-DE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 w:rsidRPr="00626CCB">
        <w:rPr>
          <w:rFonts w:ascii="Times New Roman" w:eastAsia="Times New Roman" w:hAnsi="Times New Roman" w:cs="Times New Roman"/>
          <w:sz w:val="24"/>
        </w:rPr>
        <w:t xml:space="preserve">Приложение № 4 </w:t>
      </w:r>
    </w:p>
    <w:p w:rsidR="00626CCB" w:rsidRPr="00BA43FA" w:rsidRDefault="00626CCB" w:rsidP="00626CCB">
      <w:p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(Ссылка на полный документ Приложений - </w:t>
      </w:r>
      <w:hyperlink r:id="rId13" w:history="1">
        <w:r w:rsidRPr="00BA43FA">
          <w:rPr>
            <w:rStyle w:val="a3"/>
            <w:rFonts w:ascii="Times New Roman" w:hAnsi="Times New Roman" w:cs="Times New Roman"/>
            <w:sz w:val="24"/>
            <w:szCs w:val="24"/>
          </w:rPr>
          <w:t>http://dancevkabog.ucoz.ru/Pub_doklad_2013/prilo.docx</w:t>
        </w:r>
      </w:hyperlink>
      <w:r w:rsidRPr="00BA43FA">
        <w:rPr>
          <w:rFonts w:ascii="Times New Roman" w:hAnsi="Times New Roman" w:cs="Times New Roman"/>
          <w:sz w:val="24"/>
          <w:szCs w:val="24"/>
        </w:rPr>
        <w:t xml:space="preserve"> </w:t>
      </w:r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6CCB" w:rsidRPr="00BA43FA" w:rsidRDefault="00626CCB" w:rsidP="0062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 Ссылка на Приложение 4 -   </w:t>
      </w:r>
      <w:hyperlink r:id="rId14" w:history="1">
        <w:r w:rsidR="00BA43FA" w:rsidRPr="00BA43FA">
          <w:rPr>
            <w:rStyle w:val="a3"/>
            <w:rFonts w:ascii="Times New Roman" w:hAnsi="Times New Roman" w:cs="Times New Roman"/>
            <w:sz w:val="24"/>
            <w:szCs w:val="24"/>
          </w:rPr>
          <w:t>http://dancevkabog.ucoz.ru/Pub_doklad_2013/pril4.docx</w:t>
        </w:r>
      </w:hyperlink>
      <w:r w:rsidR="00BA43FA" w:rsidRPr="00BA43FA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26CCB" w:rsidRPr="00BA43FA" w:rsidRDefault="00626C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4841CE" w:rsidRDefault="004841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</w:rPr>
        <w:t>Результаты деятельности учреждения, качество образования.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BA43FA">
        <w:rPr>
          <w:rFonts w:ascii="Times New Roman" w:eastAsia="Times New Roman" w:hAnsi="Times New Roman" w:cs="Times New Roman"/>
          <w:sz w:val="24"/>
        </w:rPr>
        <w:t> </w:t>
      </w:r>
      <w:r w:rsidRPr="00BA43FA">
        <w:rPr>
          <w:rFonts w:ascii="Times New Roman" w:eastAsia="Times New Roman" w:hAnsi="Times New Roman" w:cs="Times New Roman"/>
          <w:sz w:val="24"/>
        </w:rPr>
        <w:t>Приложение № 3 - 6</w:t>
      </w:r>
    </w:p>
    <w:p w:rsidR="00BA43FA" w:rsidRDefault="00BA43FA" w:rsidP="00BA43FA">
      <w:pPr>
        <w:spacing w:before="100" w:after="100"/>
        <w:rPr>
          <w:rFonts w:ascii="Times New Roman" w:hAnsi="Times New Roman" w:cs="Times New Roman"/>
          <w:sz w:val="24"/>
          <w:szCs w:val="24"/>
          <w:lang w:val="en-US"/>
        </w:rPr>
      </w:pPr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(Ссылка на полный документ Приложений - </w:t>
      </w:r>
      <w:hyperlink r:id="rId15" w:history="1">
        <w:r w:rsidRPr="00BA43FA">
          <w:rPr>
            <w:rStyle w:val="a3"/>
            <w:rFonts w:ascii="Times New Roman" w:hAnsi="Times New Roman" w:cs="Times New Roman"/>
            <w:sz w:val="24"/>
            <w:szCs w:val="24"/>
          </w:rPr>
          <w:t>http://dancevkabog.ucoz.ru/Pub_doklad_2013/prilo.docx</w:t>
        </w:r>
      </w:hyperlink>
    </w:p>
    <w:p w:rsidR="00BA43FA" w:rsidRPr="00BA43FA" w:rsidRDefault="00BA43FA" w:rsidP="00BA43FA">
      <w:p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 w:rsidRPr="00BA43FA">
        <w:rPr>
          <w:rFonts w:ascii="Times New Roman" w:hAnsi="Times New Roman" w:cs="Times New Roman"/>
          <w:sz w:val="24"/>
          <w:szCs w:val="24"/>
        </w:rPr>
        <w:t xml:space="preserve"> </w:t>
      </w:r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Ссылка на Приложение 3 -   </w:t>
      </w:r>
      <w:hyperlink r:id="rId16" w:history="1">
        <w:r w:rsidRPr="00BA43FA">
          <w:rPr>
            <w:rStyle w:val="a3"/>
            <w:rFonts w:ascii="Times New Roman" w:hAnsi="Times New Roman" w:cs="Times New Roman"/>
            <w:sz w:val="24"/>
            <w:szCs w:val="24"/>
          </w:rPr>
          <w:t>http://dancevkabog.ucoz.ru/Pub_doklad_2013/pril3.docx</w:t>
        </w:r>
      </w:hyperlink>
    </w:p>
    <w:p w:rsidR="00BA43FA" w:rsidRPr="00BA43FA" w:rsidRDefault="00BA43FA" w:rsidP="00BA4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 Ссылка на Приложение 4 -   </w:t>
      </w:r>
      <w:hyperlink r:id="rId17" w:history="1">
        <w:r w:rsidRPr="00BA43FA">
          <w:rPr>
            <w:rStyle w:val="a3"/>
            <w:rFonts w:ascii="Times New Roman" w:hAnsi="Times New Roman" w:cs="Times New Roman"/>
            <w:sz w:val="24"/>
            <w:szCs w:val="24"/>
          </w:rPr>
          <w:t>http://dancevkabog.ucoz.ru/Pub_doklad_2013/pril4.docx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3FA" w:rsidRPr="00BA43FA" w:rsidRDefault="00BA43FA" w:rsidP="00BA43FA">
      <w:p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 Ссылка на Приложение 5  -  </w:t>
      </w:r>
      <w:hyperlink r:id="rId18" w:history="1">
        <w:r w:rsidRPr="00BA43FA">
          <w:rPr>
            <w:rStyle w:val="a3"/>
            <w:rFonts w:ascii="Times New Roman" w:hAnsi="Times New Roman" w:cs="Times New Roman"/>
            <w:sz w:val="24"/>
            <w:szCs w:val="24"/>
          </w:rPr>
          <w:t>http://dancevkabog.ucoz.ru/Pub_doklad_2013/pril5.docx</w:t>
        </w:r>
      </w:hyperlink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43FA" w:rsidRPr="00BA43FA" w:rsidRDefault="00BA43FA" w:rsidP="00BA4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 Ссылка на Приложение 6 - </w:t>
      </w:r>
      <w:hyperlink r:id="rId19" w:history="1">
        <w:r w:rsidRPr="00BA43FA">
          <w:rPr>
            <w:rStyle w:val="a3"/>
            <w:rFonts w:ascii="Times New Roman" w:hAnsi="Times New Roman" w:cs="Times New Roman"/>
            <w:sz w:val="24"/>
            <w:szCs w:val="24"/>
          </w:rPr>
          <w:t>http://dancevkabog.ucoz.ru/Pub_doklad_2013/pril6.docx</w:t>
        </w:r>
      </w:hyperlink>
    </w:p>
    <w:p w:rsidR="00BA43FA" w:rsidRPr="00BA43FA" w:rsidRDefault="00BA43FA" w:rsidP="00BA43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43FA" w:rsidRPr="00BA43FA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43FA" w:rsidRPr="00BA43FA" w:rsidRDefault="00BA43FA">
      <w:pPr>
        <w:spacing w:after="0" w:line="240" w:lineRule="auto"/>
        <w:rPr>
          <w:rFonts w:ascii="Calibri" w:eastAsia="Calibri" w:hAnsi="Calibri" w:cs="Calibri"/>
          <w:color w:val="FF0000"/>
        </w:rPr>
      </w:pPr>
    </w:p>
    <w:p w:rsidR="00BA43FA" w:rsidRPr="00BA43FA" w:rsidRDefault="00BA43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 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Социальная активность и внешние связи учреждения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Приложение №5 </w:t>
      </w:r>
    </w:p>
    <w:p w:rsidR="00BA43FA" w:rsidRPr="00BA43FA" w:rsidRDefault="00BA43FA" w:rsidP="00BA43FA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(Ссылка на полный документ Приложений - </w:t>
      </w:r>
      <w:hyperlink r:id="rId20" w:history="1">
        <w:r w:rsidRPr="00BA43FA">
          <w:rPr>
            <w:rStyle w:val="a3"/>
            <w:rFonts w:ascii="Times New Roman" w:hAnsi="Times New Roman" w:cs="Times New Roman"/>
            <w:sz w:val="24"/>
            <w:szCs w:val="24"/>
          </w:rPr>
          <w:t>http://dancevkabog.ucoz.ru/Pub_doklad_2013/prilo.docx</w:t>
        </w:r>
      </w:hyperlink>
    </w:p>
    <w:p w:rsidR="00BA43FA" w:rsidRPr="00BA43FA" w:rsidRDefault="00BA43FA" w:rsidP="00BA43FA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BA43FA">
        <w:rPr>
          <w:rFonts w:ascii="Times New Roman" w:hAnsi="Times New Roman" w:cs="Times New Roman"/>
          <w:sz w:val="24"/>
          <w:szCs w:val="24"/>
        </w:rPr>
        <w:t xml:space="preserve"> </w:t>
      </w:r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 Ссылка на Приложение 5  -  </w:t>
      </w:r>
      <w:hyperlink r:id="rId21" w:history="1">
        <w:r w:rsidRPr="00BA43FA">
          <w:rPr>
            <w:rStyle w:val="a3"/>
            <w:rFonts w:ascii="Times New Roman" w:hAnsi="Times New Roman" w:cs="Times New Roman"/>
            <w:sz w:val="24"/>
            <w:szCs w:val="24"/>
          </w:rPr>
          <w:t>http://dancevkabog.ucoz.ru/Pub_doklad_2013/pril5.docx</w:t>
        </w:r>
      </w:hyperlink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43FA" w:rsidRPr="00BA43FA" w:rsidRDefault="00BA43FA" w:rsidP="00BA4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43FA" w:rsidRPr="00BA43FA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> 8. Финансовое обеспечение: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Приложение № </w:t>
      </w:r>
      <w:r w:rsidRPr="00BA43FA">
        <w:rPr>
          <w:rFonts w:ascii="Times New Roman" w:eastAsia="Times New Roman" w:hAnsi="Times New Roman" w:cs="Times New Roman"/>
          <w:sz w:val="24"/>
          <w:lang w:val="en-US"/>
        </w:rPr>
        <w:t>6</w:t>
      </w:r>
    </w:p>
    <w:p w:rsidR="00BA43FA" w:rsidRPr="00BA43FA" w:rsidRDefault="00BA43FA" w:rsidP="00BA43FA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(Ссылка на полный документ Приложений - </w:t>
      </w:r>
      <w:hyperlink r:id="rId22" w:history="1">
        <w:r w:rsidRPr="00BA43FA">
          <w:rPr>
            <w:rStyle w:val="a3"/>
            <w:rFonts w:ascii="Times New Roman" w:hAnsi="Times New Roman" w:cs="Times New Roman"/>
            <w:sz w:val="24"/>
            <w:szCs w:val="24"/>
          </w:rPr>
          <w:t>http://dancevkabog.ucoz.ru/Pub_doklad_2013/prilo.docx</w:t>
        </w:r>
      </w:hyperlink>
    </w:p>
    <w:p w:rsidR="00BA43FA" w:rsidRPr="00BA43FA" w:rsidRDefault="00BA43FA" w:rsidP="00BA4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Ссылка на Приложение 6 - </w:t>
      </w:r>
      <w:hyperlink r:id="rId23" w:history="1">
        <w:r w:rsidRPr="00BA43FA">
          <w:rPr>
            <w:rStyle w:val="a3"/>
            <w:rFonts w:ascii="Times New Roman" w:hAnsi="Times New Roman" w:cs="Times New Roman"/>
            <w:sz w:val="24"/>
            <w:szCs w:val="24"/>
          </w:rPr>
          <w:t>http://dancevkabog.ucoz.ru/Pub_doklad_2013/pril6.docx</w:t>
        </w:r>
      </w:hyperlink>
    </w:p>
    <w:p w:rsidR="00BA43FA" w:rsidRPr="00BA43FA" w:rsidRDefault="00BA43FA" w:rsidP="00BA4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3FA" w:rsidRPr="00BA43FA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41CE" w:rsidRDefault="004841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41CE" w:rsidRDefault="004841C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4841CE" w:rsidRDefault="004841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Основной бюджет школы формируется из средств федерального бюджета (выплаты за выполнение функций классного руководителя); региональной субвенции Воронежской области (на организацию образовательного процесса); муниципального бюджета (на содержание зданий). 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Целевые статьи бюджетного финансирования используются на: </w:t>
      </w:r>
    </w:p>
    <w:p w:rsidR="004841CE" w:rsidRDefault="00BA43FA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зарплату </w:t>
      </w:r>
    </w:p>
    <w:p w:rsidR="004841CE" w:rsidRDefault="00BA43FA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методическую литературу</w:t>
      </w:r>
    </w:p>
    <w:p w:rsidR="004841CE" w:rsidRDefault="00BA43FA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учебные расходы, курсы повышения квалификации учителей </w:t>
      </w:r>
    </w:p>
    <w:p w:rsidR="004841CE" w:rsidRDefault="00BA43FA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услуги связи </w:t>
      </w:r>
    </w:p>
    <w:p w:rsidR="004841CE" w:rsidRDefault="00BA43FA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налоги . 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 Средняя заработная плата учителей составила 18 787 рублей.  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 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9. </w:t>
      </w:r>
      <w:r>
        <w:rPr>
          <w:rFonts w:ascii="Times New Roman" w:eastAsia="Times New Roman" w:hAnsi="Times New Roman" w:cs="Times New Roman"/>
          <w:b/>
          <w:sz w:val="24"/>
        </w:rPr>
        <w:t>Основные направления деятельности в 2012-2013 учебном году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841CE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Pr="00BA43FA">
        <w:rPr>
          <w:rFonts w:ascii="Times New Roman" w:eastAsia="Times New Roman" w:hAnsi="Times New Roman" w:cs="Times New Roman"/>
          <w:sz w:val="24"/>
        </w:rPr>
        <w:t>7</w:t>
      </w:r>
    </w:p>
    <w:p w:rsidR="00BA43FA" w:rsidRPr="00BA43FA" w:rsidRDefault="00BA43FA" w:rsidP="00BA43FA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(Ссылка на полный документ Приложений - </w:t>
      </w:r>
      <w:hyperlink r:id="rId24" w:history="1">
        <w:r w:rsidRPr="00BA43FA">
          <w:rPr>
            <w:rStyle w:val="a3"/>
            <w:rFonts w:ascii="Times New Roman" w:hAnsi="Times New Roman" w:cs="Times New Roman"/>
            <w:sz w:val="24"/>
            <w:szCs w:val="24"/>
          </w:rPr>
          <w:t>http://dancevkabog.ucoz.ru/Pub_doklad_2013/prilo.docx</w:t>
        </w:r>
      </w:hyperlink>
    </w:p>
    <w:p w:rsidR="00BA43FA" w:rsidRPr="00BA43FA" w:rsidRDefault="00BA43FA" w:rsidP="00BA43FA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BA43FA">
        <w:rPr>
          <w:rFonts w:ascii="Times New Roman" w:hAnsi="Times New Roman" w:cs="Times New Roman"/>
          <w:sz w:val="24"/>
          <w:szCs w:val="24"/>
        </w:rPr>
        <w:t xml:space="preserve"> </w:t>
      </w:r>
      <w:r w:rsidRPr="00BA43FA">
        <w:rPr>
          <w:rFonts w:ascii="Times New Roman" w:eastAsia="Times New Roman" w:hAnsi="Times New Roman" w:cs="Times New Roman"/>
          <w:sz w:val="24"/>
          <w:szCs w:val="24"/>
        </w:rPr>
        <w:t>Ссылка на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Pr="00BA43FA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hyperlink r:id="rId25" w:history="1">
        <w:r w:rsidRPr="00BA43FA">
          <w:rPr>
            <w:rStyle w:val="a3"/>
            <w:rFonts w:ascii="Times New Roman" w:hAnsi="Times New Roman" w:cs="Times New Roman"/>
            <w:sz w:val="24"/>
            <w:szCs w:val="24"/>
          </w:rPr>
          <w:t>http://dancevkabog.ucoz.ru/Pub_doklad_2013/pril7.docx</w:t>
        </w:r>
      </w:hyperlink>
    </w:p>
    <w:p w:rsidR="00BA43FA" w:rsidRPr="00BA43FA" w:rsidRDefault="00BA43FA" w:rsidP="00BA4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3FA" w:rsidRPr="00BA43FA" w:rsidRDefault="00BA4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41CE" w:rsidRDefault="00BA43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Основной целью деятельности школы в 2012/2013 учебном году является создание условий для формирования открытой, саморазвивающейся, информационно и технологически оснащен</w:t>
      </w:r>
      <w:r>
        <w:rPr>
          <w:rFonts w:ascii="Times New Roman" w:eastAsia="Times New Roman" w:hAnsi="Times New Roman" w:cs="Times New Roman"/>
          <w:sz w:val="24"/>
        </w:rPr>
        <w:t>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образования.</w:t>
      </w:r>
    </w:p>
    <w:p w:rsidR="004841CE" w:rsidRDefault="004841CE">
      <w:pPr>
        <w:rPr>
          <w:rFonts w:ascii="Calibri" w:eastAsia="Calibri" w:hAnsi="Calibri" w:cs="Calibri"/>
        </w:rPr>
      </w:pPr>
    </w:p>
    <w:p w:rsidR="004841CE" w:rsidRDefault="004841CE">
      <w:pPr>
        <w:rPr>
          <w:rFonts w:ascii="Calibri" w:eastAsia="Calibri" w:hAnsi="Calibri" w:cs="Calibri"/>
        </w:rPr>
      </w:pPr>
    </w:p>
    <w:p w:rsidR="004841CE" w:rsidRDefault="004841CE">
      <w:pPr>
        <w:rPr>
          <w:rFonts w:ascii="Calibri" w:eastAsia="Calibri" w:hAnsi="Calibri" w:cs="Calibri"/>
        </w:rPr>
      </w:pPr>
    </w:p>
    <w:sectPr w:rsidR="0048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66B"/>
    <w:multiLevelType w:val="multilevel"/>
    <w:tmpl w:val="E7D6B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A42A1"/>
    <w:multiLevelType w:val="multilevel"/>
    <w:tmpl w:val="9A02B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BA1BC4"/>
    <w:multiLevelType w:val="multilevel"/>
    <w:tmpl w:val="C248E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B60F87"/>
    <w:multiLevelType w:val="multilevel"/>
    <w:tmpl w:val="C3FE6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841CE"/>
    <w:rsid w:val="003F7D31"/>
    <w:rsid w:val="004841CE"/>
    <w:rsid w:val="004E6971"/>
    <w:rsid w:val="00626CCB"/>
    <w:rsid w:val="00733999"/>
    <w:rsid w:val="00BA43FA"/>
    <w:rsid w:val="00EF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9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39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cevkabog.ucoz.ru/Pub_doklad_2013/pril1.docx" TargetMode="External"/><Relationship Id="rId13" Type="http://schemas.openxmlformats.org/officeDocument/2006/relationships/hyperlink" Target="http://dancevkabog.ucoz.ru/Pub_doklad_2013/prilo.docx" TargetMode="External"/><Relationship Id="rId18" Type="http://schemas.openxmlformats.org/officeDocument/2006/relationships/hyperlink" Target="http://dancevkabog.ucoz.ru/Pub_doklad_2013/pril5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ancevkabog.ucoz.ru/Pub_doklad_2013/pril5.docx" TargetMode="External"/><Relationship Id="rId7" Type="http://schemas.openxmlformats.org/officeDocument/2006/relationships/hyperlink" Target="http://dancevkabog.ucoz.ru/Pub_doklad_2013/prilo.docx" TargetMode="External"/><Relationship Id="rId12" Type="http://schemas.openxmlformats.org/officeDocument/2006/relationships/hyperlink" Target="http://dancevkabog.ucoz.ru/Pub_doklad_2013/pril3.docx" TargetMode="External"/><Relationship Id="rId17" Type="http://schemas.openxmlformats.org/officeDocument/2006/relationships/hyperlink" Target="http://dancevkabog.ucoz.ru/Pub_doklad_2013/pril4.docx" TargetMode="External"/><Relationship Id="rId25" Type="http://schemas.openxmlformats.org/officeDocument/2006/relationships/hyperlink" Target="http://dancevkabog.ucoz.ru/Pub_doklad_2013/pril7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dancevkabog.ucoz.ru/Pub_doklad_2013/pril3.docx" TargetMode="External"/><Relationship Id="rId20" Type="http://schemas.openxmlformats.org/officeDocument/2006/relationships/hyperlink" Target="http://dancevkabog.ucoz.ru/Pub_doklad_2013/prilo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ancevkabog.ucoz.ru/" TargetMode="External"/><Relationship Id="rId11" Type="http://schemas.openxmlformats.org/officeDocument/2006/relationships/hyperlink" Target="http://dancevkabog.ucoz.ru/Pub_doklad_2013/prilo.docx" TargetMode="External"/><Relationship Id="rId24" Type="http://schemas.openxmlformats.org/officeDocument/2006/relationships/hyperlink" Target="http://dancevkabog.ucoz.ru/Pub_doklad_2013/prilo.docx" TargetMode="External"/><Relationship Id="rId5" Type="http://schemas.openxmlformats.org/officeDocument/2006/relationships/hyperlink" Target="mailto:dancevschool@yandex.ru" TargetMode="External"/><Relationship Id="rId15" Type="http://schemas.openxmlformats.org/officeDocument/2006/relationships/hyperlink" Target="http://dancevkabog.ucoz.ru/Pub_doklad_2013/prilo.docx" TargetMode="External"/><Relationship Id="rId23" Type="http://schemas.openxmlformats.org/officeDocument/2006/relationships/hyperlink" Target="http://dancevkabog.ucoz.ru/Pub_doklad_2013/pril6.docx" TargetMode="External"/><Relationship Id="rId10" Type="http://schemas.openxmlformats.org/officeDocument/2006/relationships/hyperlink" Target="http://dancevkabog.ucoz.ru/Pub_doklad_2013/pril2.docx" TargetMode="External"/><Relationship Id="rId19" Type="http://schemas.openxmlformats.org/officeDocument/2006/relationships/hyperlink" Target="http://dancevkabog.ucoz.ru/Pub_doklad_2013/pril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ncevkabog.ucoz.ru/Pub_doklad_2013/prilo.docx" TargetMode="External"/><Relationship Id="rId14" Type="http://schemas.openxmlformats.org/officeDocument/2006/relationships/hyperlink" Target="http://dancevkabog.ucoz.ru/Pub_doklad_2013/pril4.docx" TargetMode="External"/><Relationship Id="rId22" Type="http://schemas.openxmlformats.org/officeDocument/2006/relationships/hyperlink" Target="http://dancevkabog.ucoz.ru/Pub_doklad_2013/prilo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Виталий</cp:lastModifiedBy>
  <cp:revision>7</cp:revision>
  <dcterms:created xsi:type="dcterms:W3CDTF">2013-07-31T14:05:00Z</dcterms:created>
  <dcterms:modified xsi:type="dcterms:W3CDTF">2013-07-31T14:33:00Z</dcterms:modified>
</cp:coreProperties>
</file>